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EB9" w:rsidRPr="00F82216" w:rsidRDefault="00D9609C" w:rsidP="00F82216">
      <w:pPr>
        <w:tabs>
          <w:tab w:val="left" w:pos="0"/>
          <w:tab w:val="left" w:pos="8880"/>
        </w:tabs>
        <w:autoSpaceDE w:val="0"/>
        <w:autoSpaceDN w:val="0"/>
        <w:adjustRightInd w:val="0"/>
        <w:spacing w:line="360" w:lineRule="auto"/>
        <w:rPr>
          <w:rFonts w:asciiTheme="minorHAnsi" w:eastAsia="Arial Unicode MS" w:hAnsiTheme="minorHAnsi" w:cstheme="minorHAnsi"/>
          <w:b/>
          <w:sz w:val="28"/>
          <w:szCs w:val="28"/>
        </w:rPr>
      </w:pPr>
      <w:bookmarkStart w:id="0" w:name="_GoBack"/>
      <w:bookmarkEnd w:id="0"/>
      <w:r>
        <w:rPr>
          <w:rFonts w:asciiTheme="minorHAnsi" w:eastAsia="Arial Unicode MS" w:hAnsiTheme="minorHAnsi" w:cstheme="minorHAnsi"/>
          <w:b/>
          <w:noProof/>
          <w:sz w:val="28"/>
          <w:szCs w:val="28"/>
        </w:rPr>
        <w:drawing>
          <wp:anchor distT="0" distB="0" distL="114300" distR="114300" simplePos="0" relativeHeight="251658240" behindDoc="1" locked="0" layoutInCell="1" allowOverlap="1">
            <wp:simplePos x="0" y="0"/>
            <wp:positionH relativeFrom="margin">
              <wp:posOffset>5264785</wp:posOffset>
            </wp:positionH>
            <wp:positionV relativeFrom="margin">
              <wp:posOffset>-657225</wp:posOffset>
            </wp:positionV>
            <wp:extent cx="772795" cy="810260"/>
            <wp:effectExtent l="0" t="0" r="825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CP logo compressed.jpg"/>
                    <pic:cNvPicPr/>
                  </pic:nvPicPr>
                  <pic:blipFill>
                    <a:blip r:embed="rId7">
                      <a:extLst>
                        <a:ext uri="{28A0092B-C50C-407E-A947-70E740481C1C}">
                          <a14:useLocalDpi xmlns:a14="http://schemas.microsoft.com/office/drawing/2010/main" val="0"/>
                        </a:ext>
                      </a:extLst>
                    </a:blip>
                    <a:stretch>
                      <a:fillRect/>
                    </a:stretch>
                  </pic:blipFill>
                  <pic:spPr>
                    <a:xfrm>
                      <a:off x="0" y="0"/>
                      <a:ext cx="772795" cy="810260"/>
                    </a:xfrm>
                    <a:prstGeom prst="rect">
                      <a:avLst/>
                    </a:prstGeom>
                  </pic:spPr>
                </pic:pic>
              </a:graphicData>
            </a:graphic>
          </wp:anchor>
        </w:drawing>
      </w:r>
      <w:r w:rsidR="00254081" w:rsidRPr="00F82216">
        <w:rPr>
          <w:rFonts w:asciiTheme="minorHAnsi" w:eastAsia="Arial Unicode MS" w:hAnsiTheme="minorHAnsi" w:cstheme="minorHAnsi"/>
          <w:b/>
          <w:sz w:val="28"/>
          <w:szCs w:val="28"/>
        </w:rPr>
        <w:t>Options for recording the c</w:t>
      </w:r>
      <w:r w:rsidR="00DC6EB9" w:rsidRPr="00F82216">
        <w:rPr>
          <w:rFonts w:asciiTheme="minorHAnsi" w:eastAsia="Arial Unicode MS" w:hAnsiTheme="minorHAnsi" w:cstheme="minorHAnsi"/>
          <w:b/>
          <w:sz w:val="28"/>
          <w:szCs w:val="28"/>
        </w:rPr>
        <w:t xml:space="preserve">are plan </w:t>
      </w:r>
    </w:p>
    <w:p w:rsidR="00254081" w:rsidRPr="00F82216" w:rsidRDefault="00254081" w:rsidP="0022732E">
      <w:pPr>
        <w:tabs>
          <w:tab w:val="left" w:pos="0"/>
          <w:tab w:val="left" w:pos="8880"/>
        </w:tabs>
        <w:autoSpaceDE w:val="0"/>
        <w:autoSpaceDN w:val="0"/>
        <w:adjustRightInd w:val="0"/>
        <w:spacing w:line="276" w:lineRule="auto"/>
        <w:jc w:val="both"/>
        <w:rPr>
          <w:rFonts w:asciiTheme="minorHAnsi" w:eastAsia="Arial Unicode MS" w:hAnsiTheme="minorHAnsi" w:cstheme="minorHAnsi"/>
        </w:rPr>
      </w:pPr>
      <w:r w:rsidRPr="00F82216">
        <w:rPr>
          <w:rFonts w:asciiTheme="minorHAnsi" w:eastAsia="Arial Unicode MS" w:hAnsiTheme="minorHAnsi" w:cstheme="minorHAnsi"/>
        </w:rPr>
        <w:t>The options for recording the care plan depend to some extent on the clinical systems used in a practice.</w:t>
      </w:r>
      <w:r w:rsidR="0022732E">
        <w:rPr>
          <w:rFonts w:asciiTheme="minorHAnsi" w:eastAsia="Arial Unicode MS" w:hAnsiTheme="minorHAnsi" w:cstheme="minorHAnsi"/>
        </w:rPr>
        <w:t xml:space="preserve"> </w:t>
      </w:r>
      <w:r w:rsidR="00F82216">
        <w:rPr>
          <w:rFonts w:asciiTheme="minorHAnsi" w:eastAsia="Arial Unicode MS" w:hAnsiTheme="minorHAnsi" w:cstheme="minorHAnsi"/>
        </w:rPr>
        <w:t>The options are to:</w:t>
      </w:r>
    </w:p>
    <w:p w:rsidR="00254081" w:rsidRDefault="00254081" w:rsidP="0022732E">
      <w:pPr>
        <w:pStyle w:val="ListParagraph"/>
        <w:numPr>
          <w:ilvl w:val="0"/>
          <w:numId w:val="1"/>
        </w:numPr>
        <w:tabs>
          <w:tab w:val="left" w:pos="0"/>
          <w:tab w:val="left" w:pos="8880"/>
        </w:tabs>
        <w:autoSpaceDE w:val="0"/>
        <w:autoSpaceDN w:val="0"/>
        <w:adjustRightInd w:val="0"/>
        <w:spacing w:line="276" w:lineRule="auto"/>
        <w:rPr>
          <w:rFonts w:asciiTheme="minorHAnsi" w:eastAsia="Arial Unicode MS" w:hAnsiTheme="minorHAnsi" w:cstheme="minorHAnsi"/>
          <w:szCs w:val="40"/>
        </w:rPr>
      </w:pPr>
      <w:r>
        <w:rPr>
          <w:rFonts w:asciiTheme="minorHAnsi" w:eastAsia="Arial Unicode MS" w:hAnsiTheme="minorHAnsi" w:cstheme="minorHAnsi"/>
          <w:szCs w:val="40"/>
        </w:rPr>
        <w:t xml:space="preserve">Record the key elements of discussion and the goal and actions agreed within the consultation notes as per many other appointments </w:t>
      </w:r>
    </w:p>
    <w:p w:rsidR="00254081" w:rsidRDefault="00254081" w:rsidP="0022732E">
      <w:pPr>
        <w:pStyle w:val="ListParagraph"/>
        <w:numPr>
          <w:ilvl w:val="0"/>
          <w:numId w:val="1"/>
        </w:numPr>
        <w:tabs>
          <w:tab w:val="left" w:pos="0"/>
          <w:tab w:val="left" w:pos="8880"/>
        </w:tabs>
        <w:autoSpaceDE w:val="0"/>
        <w:autoSpaceDN w:val="0"/>
        <w:adjustRightInd w:val="0"/>
        <w:spacing w:line="276" w:lineRule="auto"/>
        <w:rPr>
          <w:rFonts w:asciiTheme="minorHAnsi" w:eastAsia="Arial Unicode MS" w:hAnsiTheme="minorHAnsi" w:cstheme="minorHAnsi"/>
          <w:szCs w:val="40"/>
        </w:rPr>
      </w:pPr>
      <w:r>
        <w:rPr>
          <w:rFonts w:asciiTheme="minorHAnsi" w:eastAsia="Arial Unicode MS" w:hAnsiTheme="minorHAnsi" w:cstheme="minorHAnsi"/>
          <w:szCs w:val="40"/>
        </w:rPr>
        <w:t>Use an electronic word document as a template to populate the care plan which can be printed off and given to the patient – attach it to the relevant consultation</w:t>
      </w:r>
    </w:p>
    <w:p w:rsidR="00254081" w:rsidRDefault="00254081" w:rsidP="0022732E">
      <w:pPr>
        <w:pStyle w:val="ListParagraph"/>
        <w:numPr>
          <w:ilvl w:val="0"/>
          <w:numId w:val="1"/>
        </w:numPr>
        <w:tabs>
          <w:tab w:val="left" w:pos="0"/>
          <w:tab w:val="left" w:pos="8880"/>
        </w:tabs>
        <w:autoSpaceDE w:val="0"/>
        <w:autoSpaceDN w:val="0"/>
        <w:adjustRightInd w:val="0"/>
        <w:spacing w:line="276" w:lineRule="auto"/>
        <w:rPr>
          <w:rFonts w:asciiTheme="minorHAnsi" w:eastAsia="Arial Unicode MS" w:hAnsiTheme="minorHAnsi" w:cstheme="minorHAnsi"/>
          <w:szCs w:val="40"/>
        </w:rPr>
      </w:pPr>
      <w:r>
        <w:rPr>
          <w:rFonts w:asciiTheme="minorHAnsi" w:eastAsia="Arial Unicode MS" w:hAnsiTheme="minorHAnsi" w:cstheme="minorHAnsi"/>
          <w:szCs w:val="40"/>
        </w:rPr>
        <w:t xml:space="preserve">Use a care </w:t>
      </w:r>
      <w:r w:rsidR="002306D3">
        <w:rPr>
          <w:rFonts w:asciiTheme="minorHAnsi" w:eastAsia="Arial Unicode MS" w:hAnsiTheme="minorHAnsi" w:cstheme="minorHAnsi"/>
          <w:szCs w:val="40"/>
        </w:rPr>
        <w:t xml:space="preserve">and support </w:t>
      </w:r>
      <w:r>
        <w:rPr>
          <w:rFonts w:asciiTheme="minorHAnsi" w:eastAsia="Arial Unicode MS" w:hAnsiTheme="minorHAnsi" w:cstheme="minorHAnsi"/>
          <w:szCs w:val="40"/>
        </w:rPr>
        <w:t>planning document in the consultation and scan it in and attach it to the consultation</w:t>
      </w:r>
    </w:p>
    <w:p w:rsidR="00254081" w:rsidRDefault="0022732E" w:rsidP="0022732E">
      <w:pPr>
        <w:pStyle w:val="ListParagraph"/>
        <w:numPr>
          <w:ilvl w:val="0"/>
          <w:numId w:val="1"/>
        </w:numPr>
        <w:tabs>
          <w:tab w:val="left" w:pos="0"/>
          <w:tab w:val="left" w:pos="8880"/>
        </w:tabs>
        <w:autoSpaceDE w:val="0"/>
        <w:autoSpaceDN w:val="0"/>
        <w:adjustRightInd w:val="0"/>
        <w:spacing w:line="276" w:lineRule="auto"/>
        <w:rPr>
          <w:rFonts w:asciiTheme="minorHAnsi" w:eastAsia="Arial Unicode MS" w:hAnsiTheme="minorHAnsi" w:cstheme="minorHAnsi"/>
          <w:szCs w:val="40"/>
        </w:rPr>
      </w:pPr>
      <w:r>
        <w:rPr>
          <w:rFonts w:asciiTheme="minorHAnsi" w:eastAsia="Arial Unicode MS" w:hAnsiTheme="minorHAnsi" w:cstheme="minorHAnsi"/>
          <w:szCs w:val="40"/>
        </w:rPr>
        <w:t xml:space="preserve">Use an electronic template </w:t>
      </w:r>
      <w:r w:rsidR="00231246">
        <w:rPr>
          <w:rFonts w:asciiTheme="minorHAnsi" w:eastAsia="Arial Unicode MS" w:hAnsiTheme="minorHAnsi" w:cstheme="minorHAnsi"/>
          <w:szCs w:val="40"/>
        </w:rPr>
        <w:t>(</w:t>
      </w:r>
      <w:r w:rsidR="00254081">
        <w:rPr>
          <w:rFonts w:asciiTheme="minorHAnsi" w:eastAsia="Arial Unicode MS" w:hAnsiTheme="minorHAnsi" w:cstheme="minorHAnsi"/>
          <w:szCs w:val="40"/>
        </w:rPr>
        <w:t>see screen shots below</w:t>
      </w:r>
      <w:r w:rsidR="00506BEA">
        <w:rPr>
          <w:rFonts w:asciiTheme="minorHAnsi" w:eastAsia="Arial Unicode MS" w:hAnsiTheme="minorHAnsi" w:cstheme="minorHAnsi"/>
          <w:szCs w:val="40"/>
        </w:rPr>
        <w:t xml:space="preserve"> as examples of how templates could be designed</w:t>
      </w:r>
      <w:r w:rsidR="009D1E9A">
        <w:rPr>
          <w:rFonts w:asciiTheme="minorHAnsi" w:eastAsia="Arial Unicode MS" w:hAnsiTheme="minorHAnsi" w:cstheme="minorHAnsi"/>
          <w:szCs w:val="40"/>
        </w:rPr>
        <w:t>; f</w:t>
      </w:r>
      <w:r w:rsidR="006909DF">
        <w:rPr>
          <w:rFonts w:asciiTheme="minorHAnsi" w:eastAsia="Arial Unicode MS" w:hAnsiTheme="minorHAnsi" w:cstheme="minorHAnsi"/>
          <w:szCs w:val="40"/>
        </w:rPr>
        <w:t xml:space="preserve">or practices using Ardens </w:t>
      </w:r>
      <w:proofErr w:type="spellStart"/>
      <w:r w:rsidR="006909DF">
        <w:rPr>
          <w:rFonts w:asciiTheme="minorHAnsi" w:eastAsia="Arial Unicode MS" w:hAnsiTheme="minorHAnsi" w:cstheme="minorHAnsi"/>
          <w:szCs w:val="40"/>
        </w:rPr>
        <w:t>SystmOne</w:t>
      </w:r>
      <w:proofErr w:type="spellEnd"/>
      <w:r w:rsidR="006909DF">
        <w:rPr>
          <w:rFonts w:asciiTheme="minorHAnsi" w:eastAsia="Arial Unicode MS" w:hAnsiTheme="minorHAnsi" w:cstheme="minorHAnsi"/>
          <w:szCs w:val="40"/>
        </w:rPr>
        <w:t xml:space="preserve"> and EMIS Web</w:t>
      </w:r>
      <w:r w:rsidR="00703943" w:rsidRPr="00703943">
        <w:rPr>
          <w:rFonts w:asciiTheme="minorHAnsi" w:eastAsia="Arial Unicode MS" w:hAnsiTheme="minorHAnsi" w:cstheme="minorHAnsi"/>
          <w:szCs w:val="40"/>
        </w:rPr>
        <w:t xml:space="preserve"> </w:t>
      </w:r>
      <w:r w:rsidR="00703943">
        <w:rPr>
          <w:rFonts w:asciiTheme="minorHAnsi" w:eastAsia="Arial Unicode MS" w:hAnsiTheme="minorHAnsi" w:cstheme="minorHAnsi"/>
          <w:szCs w:val="40"/>
        </w:rPr>
        <w:t>templates are available</w:t>
      </w:r>
      <w:r w:rsidR="00231246">
        <w:rPr>
          <w:rFonts w:asciiTheme="minorHAnsi" w:eastAsia="Arial Unicode MS" w:hAnsiTheme="minorHAnsi" w:cstheme="minorHAnsi"/>
          <w:szCs w:val="40"/>
        </w:rPr>
        <w:t>)</w:t>
      </w:r>
    </w:p>
    <w:p w:rsidR="00254081" w:rsidRDefault="00254081" w:rsidP="00254081">
      <w:pPr>
        <w:tabs>
          <w:tab w:val="left" w:pos="0"/>
          <w:tab w:val="left" w:pos="8880"/>
        </w:tabs>
        <w:autoSpaceDE w:val="0"/>
        <w:autoSpaceDN w:val="0"/>
        <w:adjustRightInd w:val="0"/>
        <w:spacing w:line="360" w:lineRule="auto"/>
        <w:rPr>
          <w:rFonts w:asciiTheme="minorHAnsi" w:eastAsia="Arial Unicode MS" w:hAnsiTheme="minorHAnsi" w:cstheme="minorHAnsi"/>
          <w:szCs w:val="40"/>
        </w:rPr>
      </w:pPr>
    </w:p>
    <w:p w:rsidR="00254081" w:rsidRPr="008E1BE0" w:rsidRDefault="008E1BE0"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r w:rsidRPr="008E1BE0">
        <w:rPr>
          <w:rFonts w:asciiTheme="minorHAnsi" w:eastAsia="Arial Unicode MS" w:hAnsiTheme="minorHAnsi" w:cstheme="minorHAnsi"/>
          <w:b/>
          <w:szCs w:val="40"/>
        </w:rPr>
        <w:t>Syst</w:t>
      </w:r>
      <w:r w:rsidR="00254081" w:rsidRPr="008E1BE0">
        <w:rPr>
          <w:rFonts w:asciiTheme="minorHAnsi" w:eastAsia="Arial Unicode MS" w:hAnsiTheme="minorHAnsi" w:cstheme="minorHAnsi"/>
          <w:b/>
          <w:szCs w:val="40"/>
        </w:rPr>
        <w:t>mOne</w:t>
      </w:r>
    </w:p>
    <w:p w:rsidR="00254081" w:rsidRDefault="006A720F" w:rsidP="00506BEA">
      <w:pPr>
        <w:tabs>
          <w:tab w:val="left" w:pos="0"/>
          <w:tab w:val="left" w:pos="8880"/>
        </w:tabs>
        <w:autoSpaceDE w:val="0"/>
        <w:autoSpaceDN w:val="0"/>
        <w:adjustRightInd w:val="0"/>
        <w:spacing w:line="360" w:lineRule="auto"/>
        <w:jc w:val="center"/>
        <w:rPr>
          <w:rFonts w:asciiTheme="minorHAnsi" w:eastAsia="Arial Unicode MS" w:hAnsiTheme="minorHAnsi" w:cstheme="minorHAnsi"/>
          <w:szCs w:val="40"/>
        </w:rPr>
      </w:pPr>
      <w:r>
        <w:rPr>
          <w:noProof/>
        </w:rPr>
        <w:drawing>
          <wp:inline distT="0" distB="0" distL="0" distR="0" wp14:anchorId="24085A8C" wp14:editId="6F866D25">
            <wp:extent cx="5731510" cy="41503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150360"/>
                    </a:xfrm>
                    <a:prstGeom prst="rect">
                      <a:avLst/>
                    </a:prstGeom>
                  </pic:spPr>
                </pic:pic>
              </a:graphicData>
            </a:graphic>
          </wp:inline>
        </w:drawing>
      </w:r>
    </w:p>
    <w:p w:rsidR="00E92781" w:rsidRDefault="00E92781"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p>
    <w:p w:rsidR="00E92781" w:rsidRDefault="00E92781" w:rsidP="00254081">
      <w:pPr>
        <w:tabs>
          <w:tab w:val="left" w:pos="0"/>
          <w:tab w:val="left" w:pos="8880"/>
        </w:tabs>
        <w:autoSpaceDE w:val="0"/>
        <w:autoSpaceDN w:val="0"/>
        <w:adjustRightInd w:val="0"/>
        <w:spacing w:line="360" w:lineRule="auto"/>
        <w:rPr>
          <w:rFonts w:asciiTheme="minorHAnsi" w:eastAsia="Arial Unicode MS" w:hAnsiTheme="minorHAnsi" w:cstheme="minorHAnsi"/>
          <w:b/>
          <w:noProof/>
          <w:szCs w:val="40"/>
        </w:rPr>
      </w:pPr>
    </w:p>
    <w:p w:rsidR="00231246" w:rsidRDefault="00231246"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p>
    <w:p w:rsidR="00231246" w:rsidRDefault="00231246"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p>
    <w:p w:rsidR="00E92781" w:rsidRDefault="00E92781"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p>
    <w:p w:rsidR="00254081" w:rsidRPr="008E1BE0" w:rsidRDefault="00254081" w:rsidP="00254081">
      <w:pPr>
        <w:tabs>
          <w:tab w:val="left" w:pos="0"/>
          <w:tab w:val="left" w:pos="8880"/>
        </w:tabs>
        <w:autoSpaceDE w:val="0"/>
        <w:autoSpaceDN w:val="0"/>
        <w:adjustRightInd w:val="0"/>
        <w:spacing w:line="360" w:lineRule="auto"/>
        <w:rPr>
          <w:rFonts w:asciiTheme="minorHAnsi" w:eastAsia="Arial Unicode MS" w:hAnsiTheme="minorHAnsi" w:cstheme="minorHAnsi"/>
          <w:b/>
          <w:szCs w:val="40"/>
        </w:rPr>
      </w:pPr>
      <w:r w:rsidRPr="008E1BE0">
        <w:rPr>
          <w:rFonts w:asciiTheme="minorHAnsi" w:eastAsia="Arial Unicode MS" w:hAnsiTheme="minorHAnsi" w:cstheme="minorHAnsi"/>
          <w:b/>
          <w:szCs w:val="40"/>
        </w:rPr>
        <w:lastRenderedPageBreak/>
        <w:t xml:space="preserve">EMIS </w:t>
      </w:r>
    </w:p>
    <w:p w:rsidR="00254081" w:rsidRDefault="006A720F" w:rsidP="00506BEA">
      <w:pPr>
        <w:spacing w:line="276" w:lineRule="auto"/>
        <w:jc w:val="center"/>
      </w:pPr>
      <w:r>
        <w:rPr>
          <w:noProof/>
        </w:rPr>
        <w:drawing>
          <wp:inline distT="0" distB="0" distL="0" distR="0" wp14:anchorId="1758D486" wp14:editId="45DDE615">
            <wp:extent cx="5731510" cy="1889106"/>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27936" b="31580"/>
                    <a:stretch>
                      <a:fillRect/>
                    </a:stretch>
                  </pic:blipFill>
                  <pic:spPr bwMode="auto">
                    <a:xfrm>
                      <a:off x="0" y="0"/>
                      <a:ext cx="5731510" cy="1889106"/>
                    </a:xfrm>
                    <a:prstGeom prst="rect">
                      <a:avLst/>
                    </a:prstGeom>
                    <a:noFill/>
                    <a:ln w="6350" cmpd="sng">
                      <a:solidFill>
                        <a:srgbClr val="000000"/>
                      </a:solidFill>
                      <a:miter lim="800000"/>
                      <a:headEnd/>
                      <a:tailEnd/>
                    </a:ln>
                    <a:effectLst/>
                  </pic:spPr>
                </pic:pic>
              </a:graphicData>
            </a:graphic>
          </wp:inline>
        </w:drawing>
      </w:r>
    </w:p>
    <w:p w:rsidR="008E1BE0" w:rsidRDefault="008E1BE0"/>
    <w:p w:rsidR="008E1BE0" w:rsidRPr="00F1471E" w:rsidRDefault="00BB753C" w:rsidP="00F1471E">
      <w:pPr>
        <w:pStyle w:val="Heading2"/>
        <w:spacing w:after="120"/>
        <w:rPr>
          <w:rFonts w:asciiTheme="minorHAnsi" w:hAnsiTheme="minorHAnsi" w:cstheme="minorHAnsi"/>
        </w:rPr>
      </w:pPr>
      <w:r w:rsidRPr="00F1471E">
        <w:rPr>
          <w:rFonts w:asciiTheme="minorHAnsi" w:hAnsiTheme="minorHAnsi" w:cstheme="minorHAnsi"/>
          <w:noProof/>
        </w:rPr>
        <w:drawing>
          <wp:anchor distT="0" distB="0" distL="114300" distR="114300" simplePos="0" relativeHeight="251660800" behindDoc="0" locked="0" layoutInCell="1" allowOverlap="1" wp14:anchorId="695AB82E">
            <wp:simplePos x="0" y="0"/>
            <wp:positionH relativeFrom="margin">
              <wp:posOffset>3178810</wp:posOffset>
            </wp:positionH>
            <wp:positionV relativeFrom="margin">
              <wp:posOffset>2590800</wp:posOffset>
            </wp:positionV>
            <wp:extent cx="2781300" cy="4076700"/>
            <wp:effectExtent l="19050" t="19050" r="19050"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4709" t="18698" r="14852" b="6415"/>
                    <a:stretch/>
                  </pic:blipFill>
                  <pic:spPr bwMode="auto">
                    <a:xfrm>
                      <a:off x="0" y="0"/>
                      <a:ext cx="2781300" cy="40767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089" w:rsidRPr="00F1471E">
        <w:rPr>
          <w:rFonts w:asciiTheme="minorHAnsi" w:hAnsiTheme="minorHAnsi" w:cstheme="minorHAnsi"/>
        </w:rPr>
        <w:t>What does the patient’s care plan look like?</w:t>
      </w:r>
    </w:p>
    <w:p w:rsidR="00142089" w:rsidRDefault="008E1BE0" w:rsidP="00506BEA">
      <w:pPr>
        <w:spacing w:line="276" w:lineRule="auto"/>
        <w:jc w:val="both"/>
        <w:rPr>
          <w:rFonts w:asciiTheme="minorHAnsi" w:hAnsiTheme="minorHAnsi" w:cstheme="minorHAnsi"/>
        </w:rPr>
      </w:pPr>
      <w:r w:rsidRPr="008E1BE0">
        <w:rPr>
          <w:rFonts w:asciiTheme="minorHAnsi" w:hAnsiTheme="minorHAnsi" w:cstheme="minorHAnsi"/>
        </w:rPr>
        <w:t xml:space="preserve">What the patient needs to take away on their care plan and what you need in the clinical record will not necessarily </w:t>
      </w:r>
      <w:r w:rsidR="00142089">
        <w:rPr>
          <w:rFonts w:asciiTheme="minorHAnsi" w:hAnsiTheme="minorHAnsi" w:cstheme="minorHAnsi"/>
        </w:rPr>
        <w:t>be the same</w:t>
      </w:r>
      <w:r>
        <w:rPr>
          <w:rFonts w:asciiTheme="minorHAnsi" w:hAnsiTheme="minorHAnsi" w:cstheme="minorHAnsi"/>
        </w:rPr>
        <w:t xml:space="preserve">. If you consider the stages of a </w:t>
      </w:r>
      <w:r w:rsidR="00F85CE3">
        <w:rPr>
          <w:rFonts w:asciiTheme="minorHAnsi" w:hAnsiTheme="minorHAnsi" w:cstheme="minorHAnsi"/>
        </w:rPr>
        <w:t xml:space="preserve">personalised </w:t>
      </w:r>
      <w:r>
        <w:rPr>
          <w:rFonts w:asciiTheme="minorHAnsi" w:hAnsiTheme="minorHAnsi" w:cstheme="minorHAnsi"/>
        </w:rPr>
        <w:t>care and support planning conversation</w:t>
      </w:r>
      <w:r w:rsidR="00231246">
        <w:rPr>
          <w:rFonts w:asciiTheme="minorHAnsi" w:hAnsiTheme="minorHAnsi" w:cstheme="minorHAnsi"/>
        </w:rPr>
        <w:t xml:space="preserve"> the clinical record</w:t>
      </w:r>
      <w:r w:rsidR="000037F7" w:rsidRPr="000037F7">
        <w:rPr>
          <w:rFonts w:asciiTheme="minorHAnsi" w:hAnsiTheme="minorHAnsi" w:cstheme="minorHAnsi"/>
        </w:rPr>
        <w:t xml:space="preserve"> needs to detail the discussion and the different perspectives of both the patient and the practitioner</w:t>
      </w:r>
      <w:r w:rsidR="00142089">
        <w:rPr>
          <w:rFonts w:asciiTheme="minorHAnsi" w:hAnsiTheme="minorHAnsi" w:cstheme="minorHAnsi"/>
        </w:rPr>
        <w:t>, as well as the care plan</w:t>
      </w:r>
      <w:r w:rsidR="00231246">
        <w:rPr>
          <w:rFonts w:asciiTheme="minorHAnsi" w:hAnsiTheme="minorHAnsi" w:cstheme="minorHAnsi"/>
        </w:rPr>
        <w:t>.</w:t>
      </w:r>
      <w:r w:rsidR="000037F7" w:rsidRPr="000037F7">
        <w:rPr>
          <w:rFonts w:asciiTheme="minorHAnsi" w:hAnsiTheme="minorHAnsi" w:cstheme="minorHAnsi"/>
        </w:rPr>
        <w:t xml:space="preserve"> </w:t>
      </w:r>
    </w:p>
    <w:p w:rsidR="00142089" w:rsidRDefault="00142089" w:rsidP="00506BEA">
      <w:pPr>
        <w:spacing w:line="276" w:lineRule="auto"/>
        <w:jc w:val="both"/>
        <w:rPr>
          <w:rFonts w:asciiTheme="minorHAnsi" w:hAnsiTheme="minorHAnsi" w:cstheme="minorHAnsi"/>
        </w:rPr>
      </w:pPr>
    </w:p>
    <w:p w:rsidR="008E1BE0" w:rsidRDefault="00231246" w:rsidP="00506BEA">
      <w:pPr>
        <w:spacing w:line="276" w:lineRule="auto"/>
        <w:jc w:val="both"/>
        <w:rPr>
          <w:rFonts w:asciiTheme="minorHAnsi" w:hAnsiTheme="minorHAnsi" w:cstheme="minorHAnsi"/>
        </w:rPr>
      </w:pPr>
      <w:r>
        <w:rPr>
          <w:rFonts w:asciiTheme="minorHAnsi" w:hAnsiTheme="minorHAnsi" w:cstheme="minorHAnsi"/>
        </w:rPr>
        <w:t>T</w:t>
      </w:r>
      <w:r w:rsidR="000037F7" w:rsidRPr="000037F7">
        <w:rPr>
          <w:rFonts w:asciiTheme="minorHAnsi" w:hAnsiTheme="minorHAnsi" w:cstheme="minorHAnsi"/>
        </w:rPr>
        <w:t>he care plan</w:t>
      </w:r>
      <w:r>
        <w:rPr>
          <w:rFonts w:asciiTheme="minorHAnsi" w:hAnsiTheme="minorHAnsi" w:cstheme="minorHAnsi"/>
        </w:rPr>
        <w:t xml:space="preserve"> that the patient receives will focus on the outcome of the discussion including</w:t>
      </w:r>
      <w:r w:rsidR="000037F7" w:rsidRPr="000037F7">
        <w:rPr>
          <w:rFonts w:asciiTheme="minorHAnsi" w:hAnsiTheme="minorHAnsi" w:cstheme="minorHAnsi"/>
        </w:rPr>
        <w:t xml:space="preserve"> the goals and actions </w:t>
      </w:r>
      <w:r>
        <w:rPr>
          <w:rFonts w:asciiTheme="minorHAnsi" w:hAnsiTheme="minorHAnsi" w:cstheme="minorHAnsi"/>
        </w:rPr>
        <w:t>agreed by</w:t>
      </w:r>
      <w:r w:rsidR="000037F7" w:rsidRPr="000037F7">
        <w:rPr>
          <w:rFonts w:asciiTheme="minorHAnsi" w:hAnsiTheme="minorHAnsi" w:cstheme="minorHAnsi"/>
        </w:rPr>
        <w:t xml:space="preserve"> both the patient and the health care professional. </w:t>
      </w:r>
    </w:p>
    <w:p w:rsidR="00BB753C" w:rsidRDefault="00BB753C" w:rsidP="00506BEA">
      <w:pPr>
        <w:spacing w:line="276" w:lineRule="auto"/>
        <w:jc w:val="both"/>
        <w:rPr>
          <w:rFonts w:asciiTheme="minorHAnsi" w:hAnsiTheme="minorHAnsi" w:cstheme="minorHAnsi"/>
        </w:rPr>
      </w:pPr>
    </w:p>
    <w:p w:rsidR="00506BEA" w:rsidRDefault="00BB753C" w:rsidP="004F1B52">
      <w:pPr>
        <w:spacing w:line="276" w:lineRule="auto"/>
        <w:jc w:val="both"/>
        <w:rPr>
          <w:rFonts w:asciiTheme="minorHAnsi" w:hAnsiTheme="minorHAnsi" w:cstheme="minorHAnsi"/>
        </w:rPr>
      </w:pPr>
      <w:r>
        <w:rPr>
          <w:rFonts w:asciiTheme="minorHAnsi" w:hAnsiTheme="minorHAnsi" w:cstheme="minorHAnsi"/>
        </w:rPr>
        <w:t>See the document ‘Your care and support planning summary’. This should be the last page of the preparation prompt the patient receives after their information gathering appointment and before the PCSP conversation.</w:t>
      </w:r>
    </w:p>
    <w:p w:rsidR="00506BEA" w:rsidRDefault="00506BEA" w:rsidP="004F1B52">
      <w:pPr>
        <w:spacing w:line="276" w:lineRule="auto"/>
        <w:jc w:val="both"/>
        <w:rPr>
          <w:rFonts w:asciiTheme="minorHAnsi" w:hAnsiTheme="minorHAnsi" w:cstheme="minorHAnsi"/>
        </w:rPr>
      </w:pPr>
    </w:p>
    <w:p w:rsidR="00506BEA" w:rsidRPr="00506BEA" w:rsidRDefault="00506BEA" w:rsidP="00506BEA">
      <w:pPr>
        <w:pStyle w:val="Heading2"/>
        <w:spacing w:after="120"/>
        <w:rPr>
          <w:rFonts w:asciiTheme="minorHAnsi" w:hAnsiTheme="minorHAnsi" w:cstheme="minorHAnsi"/>
        </w:rPr>
      </w:pPr>
      <w:r w:rsidRPr="00506BEA">
        <w:rPr>
          <w:rFonts w:asciiTheme="minorHAnsi" w:hAnsiTheme="minorHAnsi" w:cstheme="minorHAnsi"/>
        </w:rPr>
        <w:t>SNOMED codes for PCSP</w:t>
      </w:r>
    </w:p>
    <w:p w:rsidR="00506BEA" w:rsidRPr="00506BEA" w:rsidRDefault="00506BEA" w:rsidP="00506BEA">
      <w:pPr>
        <w:spacing w:line="276" w:lineRule="auto"/>
        <w:jc w:val="both"/>
        <w:rPr>
          <w:rFonts w:asciiTheme="minorHAnsi" w:hAnsiTheme="minorHAnsi" w:cstheme="minorHAnsi"/>
        </w:rPr>
      </w:pPr>
      <w:r w:rsidRPr="00506BEA">
        <w:rPr>
          <w:rFonts w:asciiTheme="minorHAnsi" w:hAnsiTheme="minorHAnsi" w:cstheme="minorHAnsi"/>
        </w:rPr>
        <w:t xml:space="preserve">There are two </w:t>
      </w:r>
      <w:r w:rsidR="00BB753C" w:rsidRPr="00506BEA">
        <w:rPr>
          <w:rFonts w:asciiTheme="minorHAnsi" w:hAnsiTheme="minorHAnsi" w:cstheme="minorHAnsi"/>
        </w:rPr>
        <w:t xml:space="preserve">SNOMED-CT </w:t>
      </w:r>
      <w:r w:rsidRPr="00506BEA">
        <w:rPr>
          <w:rFonts w:asciiTheme="minorHAnsi" w:hAnsiTheme="minorHAnsi" w:cstheme="minorHAnsi"/>
        </w:rPr>
        <w:t xml:space="preserve">codes for personalised care and support planning (PCSP) </w:t>
      </w:r>
    </w:p>
    <w:p w:rsidR="00506BEA" w:rsidRPr="00506BEA" w:rsidRDefault="00506BEA" w:rsidP="00506BEA">
      <w:pPr>
        <w:pStyle w:val="ListParagraph"/>
        <w:numPr>
          <w:ilvl w:val="0"/>
          <w:numId w:val="6"/>
        </w:numPr>
        <w:spacing w:line="276" w:lineRule="auto"/>
        <w:rPr>
          <w:rFonts w:asciiTheme="minorHAnsi" w:hAnsiTheme="minorHAnsi" w:cstheme="minorHAnsi"/>
        </w:rPr>
      </w:pPr>
      <w:r w:rsidRPr="00506BEA">
        <w:rPr>
          <w:rFonts w:asciiTheme="minorHAnsi" w:hAnsiTheme="minorHAnsi" w:cstheme="minorHAnsi"/>
        </w:rPr>
        <w:t>1187911000000105 Personalised care and support plan agreed (finding) - the number of personalised care and support plans agreed in the reporting period.</w:t>
      </w:r>
    </w:p>
    <w:p w:rsidR="00231246" w:rsidRPr="00506BEA" w:rsidRDefault="00506BEA" w:rsidP="00506BEA">
      <w:pPr>
        <w:pStyle w:val="ListParagraph"/>
        <w:numPr>
          <w:ilvl w:val="0"/>
          <w:numId w:val="6"/>
        </w:numPr>
        <w:spacing w:line="276" w:lineRule="auto"/>
        <w:rPr>
          <w:rFonts w:asciiTheme="minorHAnsi" w:hAnsiTheme="minorHAnsi" w:cstheme="minorHAnsi"/>
        </w:rPr>
      </w:pPr>
      <w:r w:rsidRPr="00506BEA">
        <w:rPr>
          <w:rFonts w:asciiTheme="minorHAnsi" w:hAnsiTheme="minorHAnsi" w:cstheme="minorHAnsi"/>
        </w:rPr>
        <w:t>1187921000000104 Review of personalised care and support plan (procedure) - the number of patients who have received a review of their personalised care and support plan in the reporting period.</w:t>
      </w:r>
    </w:p>
    <w:sectPr w:rsidR="00231246" w:rsidRPr="00506BEA">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E54" w:rsidRDefault="004F5E54" w:rsidP="004F5E54">
      <w:r>
        <w:separator/>
      </w:r>
    </w:p>
  </w:endnote>
  <w:endnote w:type="continuationSeparator" w:id="0">
    <w:p w:rsidR="004F5E54" w:rsidRDefault="004F5E54" w:rsidP="004F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rPr>
      <w:id w:val="1346979799"/>
      <w:docPartObj>
        <w:docPartGallery w:val="Page Numbers (Bottom of Page)"/>
        <w:docPartUnique/>
      </w:docPartObj>
    </w:sdtPr>
    <w:sdtEndPr>
      <w:rPr>
        <w:noProof/>
      </w:rPr>
    </w:sdtEndPr>
    <w:sdtContent>
      <w:p w:rsidR="004F5E54" w:rsidRPr="004F5E54" w:rsidRDefault="00F82216" w:rsidP="00D9609C">
        <w:pPr>
          <w:pStyle w:val="Footer"/>
          <w:rPr>
            <w:rFonts w:ascii="Calibri" w:hAnsi="Calibri"/>
            <w:noProof/>
          </w:rPr>
        </w:pPr>
        <w:r>
          <w:rPr>
            <w:rFonts w:ascii="Calibri" w:hAnsi="Calibri"/>
            <w:noProof/>
          </w:rPr>
          <w:t>©Year of Care</w:t>
        </w:r>
        <w:r w:rsidR="002A5311">
          <w:rPr>
            <w:rFonts w:ascii="Calibri" w:hAnsi="Calibri"/>
            <w:noProof/>
          </w:rPr>
          <w:t xml:space="preserve"> </w:t>
        </w:r>
        <w:r w:rsidR="00142089">
          <w:rPr>
            <w:rFonts w:ascii="Calibri" w:hAnsi="Calibri"/>
            <w:noProof/>
          </w:rPr>
          <w:t>Dec 2021</w:t>
        </w:r>
        <w:r w:rsidR="00D9609C">
          <w:rPr>
            <w:rFonts w:ascii="Calibri" w:hAnsi="Calibri"/>
            <w:noProof/>
          </w:rPr>
          <w:tab/>
        </w:r>
        <w:r w:rsidR="00D9609C">
          <w:rPr>
            <w:rFonts w:ascii="Calibri" w:hAnsi="Calibri"/>
            <w:noProof/>
          </w:rPr>
          <w:tab/>
        </w:r>
        <w:r w:rsidR="00D9609C">
          <w:rPr>
            <w:rFonts w:ascii="Calibri" w:hAnsi="Calibri"/>
            <w:noProof/>
          </w:rPr>
          <w:fldChar w:fldCharType="begin"/>
        </w:r>
        <w:r w:rsidR="00D9609C">
          <w:rPr>
            <w:rFonts w:ascii="Calibri" w:hAnsi="Calibri"/>
            <w:noProof/>
          </w:rPr>
          <w:instrText xml:space="preserve"> PAGE  \* Arabic  \* MERGEFORMAT </w:instrText>
        </w:r>
        <w:r w:rsidR="00D9609C">
          <w:rPr>
            <w:rFonts w:ascii="Calibri" w:hAnsi="Calibri"/>
            <w:noProof/>
          </w:rPr>
          <w:fldChar w:fldCharType="separate"/>
        </w:r>
        <w:r w:rsidR="004F1B52">
          <w:rPr>
            <w:rFonts w:ascii="Calibri" w:hAnsi="Calibri"/>
            <w:noProof/>
          </w:rPr>
          <w:t>2</w:t>
        </w:r>
        <w:r w:rsidR="00D9609C">
          <w:rPr>
            <w:rFonts w:ascii="Calibri" w:hAnsi="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E54" w:rsidRDefault="004F5E54" w:rsidP="004F5E54">
      <w:r>
        <w:separator/>
      </w:r>
    </w:p>
  </w:footnote>
  <w:footnote w:type="continuationSeparator" w:id="0">
    <w:p w:rsidR="004F5E54" w:rsidRDefault="004F5E54" w:rsidP="004F5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92518"/>
    <w:multiLevelType w:val="hybridMultilevel"/>
    <w:tmpl w:val="6F242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EF5E94"/>
    <w:multiLevelType w:val="hybridMultilevel"/>
    <w:tmpl w:val="2EBEBE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79E6017"/>
    <w:multiLevelType w:val="hybridMultilevel"/>
    <w:tmpl w:val="537062A0"/>
    <w:lvl w:ilvl="0" w:tplc="FDFC2F8C">
      <w:numFmt w:val="bullet"/>
      <w:lvlText w:val="•"/>
      <w:lvlJc w:val="left"/>
      <w:pPr>
        <w:ind w:left="1650" w:hanging="129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A17850"/>
    <w:multiLevelType w:val="hybridMultilevel"/>
    <w:tmpl w:val="4E7A17CE"/>
    <w:lvl w:ilvl="0" w:tplc="08090001">
      <w:start w:val="1"/>
      <w:numFmt w:val="bullet"/>
      <w:lvlText w:val=""/>
      <w:lvlJc w:val="left"/>
      <w:pPr>
        <w:ind w:left="1650" w:hanging="129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4B2C49"/>
    <w:multiLevelType w:val="hybridMultilevel"/>
    <w:tmpl w:val="2C28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221D88"/>
    <w:multiLevelType w:val="hybridMultilevel"/>
    <w:tmpl w:val="3962CF32"/>
    <w:lvl w:ilvl="0" w:tplc="FDFC2F8C">
      <w:numFmt w:val="bullet"/>
      <w:lvlText w:val="•"/>
      <w:lvlJc w:val="left"/>
      <w:pPr>
        <w:ind w:left="1290" w:hanging="129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657"/>
    <w:rsid w:val="000037F7"/>
    <w:rsid w:val="00142089"/>
    <w:rsid w:val="0022732E"/>
    <w:rsid w:val="002306D3"/>
    <w:rsid w:val="00231246"/>
    <w:rsid w:val="00254081"/>
    <w:rsid w:val="002A5311"/>
    <w:rsid w:val="004F1B52"/>
    <w:rsid w:val="004F5E54"/>
    <w:rsid w:val="00506BEA"/>
    <w:rsid w:val="00594691"/>
    <w:rsid w:val="00645B21"/>
    <w:rsid w:val="006909DF"/>
    <w:rsid w:val="006A720F"/>
    <w:rsid w:val="006B26F0"/>
    <w:rsid w:val="00703943"/>
    <w:rsid w:val="008E1BE0"/>
    <w:rsid w:val="009D1E9A"/>
    <w:rsid w:val="00A37657"/>
    <w:rsid w:val="00BB753C"/>
    <w:rsid w:val="00D9609C"/>
    <w:rsid w:val="00DC6EB9"/>
    <w:rsid w:val="00E67567"/>
    <w:rsid w:val="00E92781"/>
    <w:rsid w:val="00F1471E"/>
    <w:rsid w:val="00F82216"/>
    <w:rsid w:val="00F85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4D3E58"/>
  <w15:docId w15:val="{90A827FE-9FAE-4893-8D5E-62422A32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EB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06B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06B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081"/>
    <w:rPr>
      <w:rFonts w:ascii="Tahoma" w:hAnsi="Tahoma" w:cs="Tahoma"/>
      <w:sz w:val="16"/>
      <w:szCs w:val="16"/>
    </w:rPr>
  </w:style>
  <w:style w:type="character" w:customStyle="1" w:styleId="BalloonTextChar">
    <w:name w:val="Balloon Text Char"/>
    <w:basedOn w:val="DefaultParagraphFont"/>
    <w:link w:val="BalloonText"/>
    <w:uiPriority w:val="99"/>
    <w:semiHidden/>
    <w:rsid w:val="00254081"/>
    <w:rPr>
      <w:rFonts w:ascii="Tahoma" w:eastAsia="Times New Roman" w:hAnsi="Tahoma" w:cs="Tahoma"/>
      <w:sz w:val="16"/>
      <w:szCs w:val="16"/>
      <w:lang w:eastAsia="en-GB"/>
    </w:rPr>
  </w:style>
  <w:style w:type="paragraph" w:styleId="ListParagraph">
    <w:name w:val="List Paragraph"/>
    <w:basedOn w:val="Normal"/>
    <w:uiPriority w:val="34"/>
    <w:qFormat/>
    <w:rsid w:val="00254081"/>
    <w:pPr>
      <w:ind w:left="720"/>
      <w:contextualSpacing/>
    </w:pPr>
  </w:style>
  <w:style w:type="paragraph" w:styleId="Header">
    <w:name w:val="header"/>
    <w:basedOn w:val="Normal"/>
    <w:link w:val="HeaderChar"/>
    <w:uiPriority w:val="99"/>
    <w:unhideWhenUsed/>
    <w:rsid w:val="004F5E54"/>
    <w:pPr>
      <w:tabs>
        <w:tab w:val="center" w:pos="4513"/>
        <w:tab w:val="right" w:pos="9026"/>
      </w:tabs>
    </w:pPr>
  </w:style>
  <w:style w:type="character" w:customStyle="1" w:styleId="HeaderChar">
    <w:name w:val="Header Char"/>
    <w:basedOn w:val="DefaultParagraphFont"/>
    <w:link w:val="Header"/>
    <w:uiPriority w:val="99"/>
    <w:rsid w:val="004F5E5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F5E54"/>
    <w:pPr>
      <w:tabs>
        <w:tab w:val="center" w:pos="4513"/>
        <w:tab w:val="right" w:pos="9026"/>
      </w:tabs>
    </w:pPr>
  </w:style>
  <w:style w:type="character" w:customStyle="1" w:styleId="FooterChar">
    <w:name w:val="Footer Char"/>
    <w:basedOn w:val="DefaultParagraphFont"/>
    <w:link w:val="Footer"/>
    <w:uiPriority w:val="99"/>
    <w:rsid w:val="004F5E54"/>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06BEA"/>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506BEA"/>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NHCT</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Lindsay (RTF) NHCT</dc:creator>
  <cp:keywords/>
  <dc:description/>
  <cp:lastModifiedBy>Taylor Lucy (RTF) NHCT</cp:lastModifiedBy>
  <cp:revision>9</cp:revision>
  <cp:lastPrinted>2016-06-09T10:54:00Z</cp:lastPrinted>
  <dcterms:created xsi:type="dcterms:W3CDTF">2021-12-23T14:19:00Z</dcterms:created>
  <dcterms:modified xsi:type="dcterms:W3CDTF">2022-01-13T09:15:00Z</dcterms:modified>
</cp:coreProperties>
</file>